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114" w:rsidRPr="004E4D52" w:rsidP="00D34114">
      <w:pPr>
        <w:jc w:val="right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 xml:space="preserve">Дело № </w:t>
      </w:r>
      <w:r w:rsidRPr="004E4D52">
        <w:rPr>
          <w:sz w:val="27"/>
          <w:szCs w:val="27"/>
        </w:rPr>
        <w:t>05-1255/2604/2024</w:t>
      </w:r>
    </w:p>
    <w:p w:rsidR="00D34114" w:rsidRPr="004E4D52" w:rsidP="00D34114">
      <w:pPr>
        <w:jc w:val="center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>ПОСТАНОВЛЕНИЕ</w:t>
      </w:r>
    </w:p>
    <w:p w:rsidR="00D34114" w:rsidRPr="004E4D52" w:rsidP="00D34114">
      <w:pPr>
        <w:jc w:val="center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>по делу об административном правонарушении</w:t>
      </w:r>
    </w:p>
    <w:p w:rsidR="004E4D52" w:rsidRPr="004E4D52" w:rsidP="00D34114">
      <w:pPr>
        <w:jc w:val="center"/>
        <w:rPr>
          <w:color w:val="000000"/>
          <w:sz w:val="27"/>
          <w:szCs w:val="27"/>
        </w:rPr>
      </w:pPr>
    </w:p>
    <w:p w:rsidR="00D34114" w:rsidRPr="004E4D52" w:rsidP="00D34114">
      <w:pPr>
        <w:ind w:right="-1"/>
        <w:jc w:val="both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>город Сургут</w:t>
      </w:r>
      <w:r w:rsidRPr="004E4D52">
        <w:rPr>
          <w:color w:val="000000"/>
          <w:sz w:val="27"/>
          <w:szCs w:val="27"/>
        </w:rPr>
        <w:tab/>
      </w:r>
      <w:r w:rsidRPr="004E4D52">
        <w:rPr>
          <w:color w:val="000000"/>
          <w:sz w:val="27"/>
          <w:szCs w:val="27"/>
        </w:rPr>
        <w:tab/>
      </w:r>
      <w:r w:rsidRPr="004E4D52">
        <w:rPr>
          <w:color w:val="000000"/>
          <w:sz w:val="27"/>
          <w:szCs w:val="27"/>
        </w:rPr>
        <w:tab/>
      </w:r>
      <w:r w:rsidRPr="004E4D52">
        <w:rPr>
          <w:color w:val="000000"/>
          <w:sz w:val="27"/>
          <w:szCs w:val="27"/>
        </w:rPr>
        <w:tab/>
      </w:r>
      <w:r w:rsidRPr="004E4D52">
        <w:rPr>
          <w:color w:val="000000"/>
          <w:sz w:val="27"/>
          <w:szCs w:val="27"/>
        </w:rPr>
        <w:tab/>
      </w:r>
      <w:r w:rsidRPr="004E4D52">
        <w:rPr>
          <w:color w:val="000000"/>
          <w:sz w:val="27"/>
          <w:szCs w:val="27"/>
        </w:rPr>
        <w:tab/>
      </w:r>
      <w:r w:rsidRPr="004E4D52">
        <w:rPr>
          <w:color w:val="000000"/>
          <w:sz w:val="27"/>
          <w:szCs w:val="27"/>
        </w:rPr>
        <w:tab/>
      </w:r>
      <w:r w:rsidRPr="004E4D52">
        <w:rPr>
          <w:sz w:val="27"/>
          <w:szCs w:val="27"/>
        </w:rPr>
        <w:t xml:space="preserve">13 сентября 2024 </w:t>
      </w:r>
      <w:r w:rsidRPr="004E4D52">
        <w:rPr>
          <w:color w:val="000000"/>
          <w:sz w:val="27"/>
          <w:szCs w:val="27"/>
        </w:rPr>
        <w:t>года</w:t>
      </w:r>
    </w:p>
    <w:p w:rsidR="004E4D52" w:rsidRPr="004E4D52" w:rsidP="00D34114">
      <w:pPr>
        <w:ind w:right="-1"/>
        <w:jc w:val="both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 xml:space="preserve">ул. Гагарина д.9 каб.209   </w:t>
      </w:r>
    </w:p>
    <w:p w:rsidR="00D34114" w:rsidRPr="004E4D52" w:rsidP="00D34114">
      <w:pPr>
        <w:ind w:right="-1"/>
        <w:jc w:val="both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 xml:space="preserve">    </w:t>
      </w:r>
    </w:p>
    <w:p w:rsidR="00D34114" w:rsidRPr="004E4D52" w:rsidP="00D34114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4E4D52">
        <w:rPr>
          <w:sz w:val="27"/>
          <w:szCs w:val="27"/>
        </w:rPr>
        <w:t xml:space="preserve">Мировой судья судебного участка № 4 </w:t>
      </w:r>
      <w:r w:rsidRPr="004E4D52">
        <w:rPr>
          <w:sz w:val="27"/>
          <w:szCs w:val="27"/>
        </w:rPr>
        <w:t>Сургутского</w:t>
      </w:r>
      <w:r w:rsidRPr="004E4D5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4E4D52">
        <w:rPr>
          <w:color w:val="000000"/>
          <w:sz w:val="27"/>
          <w:szCs w:val="27"/>
        </w:rPr>
        <w:t xml:space="preserve">, </w:t>
      </w:r>
    </w:p>
    <w:p w:rsidR="00D34114" w:rsidRPr="004E4D52" w:rsidP="00D34114">
      <w:pPr>
        <w:ind w:firstLine="709"/>
        <w:jc w:val="both"/>
        <w:rPr>
          <w:color w:val="000000"/>
          <w:sz w:val="27"/>
          <w:szCs w:val="27"/>
        </w:rPr>
      </w:pPr>
      <w:r w:rsidRPr="004E4D52">
        <w:rPr>
          <w:sz w:val="27"/>
          <w:szCs w:val="27"/>
        </w:rPr>
        <w:t>без участия лица</w:t>
      </w:r>
      <w:r w:rsidRPr="004E4D52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4E4D52">
        <w:rPr>
          <w:sz w:val="27"/>
          <w:szCs w:val="27"/>
        </w:rPr>
        <w:t>Шарифова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Хусниддина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Тухтаевича</w:t>
      </w:r>
      <w:r w:rsidRPr="004E4D52">
        <w:rPr>
          <w:color w:val="000000"/>
          <w:sz w:val="27"/>
          <w:szCs w:val="27"/>
        </w:rPr>
        <w:t xml:space="preserve">, </w:t>
      </w:r>
    </w:p>
    <w:p w:rsidR="00D34114" w:rsidRPr="004E4D52" w:rsidP="00D34114">
      <w:pPr>
        <w:ind w:firstLine="709"/>
        <w:jc w:val="both"/>
        <w:rPr>
          <w:color w:val="000000"/>
          <w:sz w:val="27"/>
          <w:szCs w:val="27"/>
        </w:rPr>
      </w:pPr>
      <w:r w:rsidRPr="004E4D52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34114" w:rsidRPr="004E4D52" w:rsidP="00D34114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>Шарифова</w:t>
      </w:r>
      <w:r w:rsidRPr="004E4D52">
        <w:rPr>
          <w:color w:val="000000"/>
          <w:sz w:val="27"/>
          <w:szCs w:val="27"/>
        </w:rPr>
        <w:t xml:space="preserve"> </w:t>
      </w:r>
      <w:r w:rsidRPr="004E4D52">
        <w:rPr>
          <w:color w:val="000000"/>
          <w:sz w:val="27"/>
          <w:szCs w:val="27"/>
        </w:rPr>
        <w:t>Хусниддина</w:t>
      </w:r>
      <w:r w:rsidRPr="004E4D52">
        <w:rPr>
          <w:color w:val="000000"/>
          <w:sz w:val="27"/>
          <w:szCs w:val="27"/>
        </w:rPr>
        <w:t xml:space="preserve"> </w:t>
      </w:r>
      <w:r w:rsidRPr="004E4D52">
        <w:rPr>
          <w:color w:val="000000"/>
          <w:sz w:val="27"/>
          <w:szCs w:val="27"/>
        </w:rPr>
        <w:t>Тухтаевич</w:t>
      </w:r>
      <w:r w:rsidRPr="004E4D52" w:rsidR="004E4D52">
        <w:rPr>
          <w:color w:val="000000"/>
          <w:sz w:val="27"/>
          <w:szCs w:val="27"/>
        </w:rPr>
        <w:t>а</w:t>
      </w:r>
      <w:r w:rsidRPr="004E4D52">
        <w:rPr>
          <w:bCs/>
          <w:sz w:val="27"/>
          <w:szCs w:val="27"/>
        </w:rPr>
        <w:t xml:space="preserve">, </w:t>
      </w:r>
      <w:r w:rsidRPr="004E4D52">
        <w:rPr>
          <w:bCs/>
          <w:color w:val="000000"/>
          <w:sz w:val="27"/>
          <w:szCs w:val="27"/>
        </w:rPr>
        <w:t xml:space="preserve">ранее </w:t>
      </w:r>
      <w:r w:rsidRPr="004E4D52">
        <w:rPr>
          <w:bCs/>
          <w:color w:val="C00000"/>
          <w:sz w:val="27"/>
          <w:szCs w:val="27"/>
        </w:rPr>
        <w:t>не</w:t>
      </w:r>
      <w:r w:rsidRPr="004E4D52">
        <w:rPr>
          <w:bCs/>
          <w:color w:val="000000"/>
          <w:sz w:val="27"/>
          <w:szCs w:val="27"/>
        </w:rPr>
        <w:t xml:space="preserve"> </w:t>
      </w:r>
      <w:r w:rsidRPr="004E4D52">
        <w:rPr>
          <w:bCs/>
          <w:color w:val="000000"/>
          <w:sz w:val="27"/>
          <w:szCs w:val="27"/>
        </w:rPr>
        <w:t>привлекавшегося</w:t>
      </w:r>
      <w:r w:rsidRPr="004E4D52">
        <w:rPr>
          <w:bCs/>
          <w:color w:val="000000"/>
          <w:sz w:val="27"/>
          <w:szCs w:val="27"/>
        </w:rPr>
        <w:t xml:space="preserve"> к административной ответственности по главе 20 КоАП РФ,</w:t>
      </w:r>
    </w:p>
    <w:p w:rsidR="00D34114" w:rsidRPr="004E4D52" w:rsidP="00D34114">
      <w:pPr>
        <w:ind w:right="-1" w:firstLine="426"/>
        <w:jc w:val="center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>установил:</w:t>
      </w:r>
    </w:p>
    <w:p w:rsidR="004E4D52" w:rsidRPr="004E4D52" w:rsidP="004E4D52">
      <w:pPr>
        <w:suppressAutoHyphens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14.06.2024 </w:t>
      </w:r>
      <w:r w:rsidRPr="004E4D52">
        <w:rPr>
          <w:color w:val="000000"/>
          <w:sz w:val="27"/>
          <w:szCs w:val="27"/>
        </w:rPr>
        <w:t xml:space="preserve">в 00 часов 01 минуту по адресу: </w:t>
      </w:r>
      <w:r w:rsidRPr="004E4D52">
        <w:rPr>
          <w:sz w:val="27"/>
          <w:szCs w:val="27"/>
        </w:rPr>
        <w:t xml:space="preserve">Сургут </w:t>
      </w:r>
      <w:r w:rsidRPr="004E4D52">
        <w:rPr>
          <w:sz w:val="27"/>
          <w:szCs w:val="27"/>
        </w:rPr>
        <w:t>г</w:t>
      </w:r>
      <w:r w:rsidRPr="004E4D52">
        <w:rPr>
          <w:sz w:val="27"/>
          <w:szCs w:val="27"/>
        </w:rPr>
        <w:t>, Ханты-Мансийский Автономный округ - Югра АО</w:t>
      </w:r>
      <w:r w:rsidRPr="004E4D52">
        <w:rPr>
          <w:bCs/>
          <w:sz w:val="27"/>
          <w:szCs w:val="27"/>
        </w:rPr>
        <w:t xml:space="preserve">, </w:t>
      </w:r>
      <w:r w:rsidRPr="004E4D52">
        <w:rPr>
          <w:color w:val="FF0000"/>
          <w:sz w:val="27"/>
          <w:szCs w:val="27"/>
        </w:rPr>
        <w:t xml:space="preserve">Шарифов </w:t>
      </w:r>
      <w:r w:rsidRPr="004E4D52">
        <w:rPr>
          <w:color w:val="FF0000"/>
          <w:sz w:val="27"/>
          <w:szCs w:val="27"/>
        </w:rPr>
        <w:t>Хусниддин</w:t>
      </w:r>
      <w:r w:rsidRPr="004E4D52">
        <w:rPr>
          <w:color w:val="FF0000"/>
          <w:sz w:val="27"/>
          <w:szCs w:val="27"/>
        </w:rPr>
        <w:t xml:space="preserve"> </w:t>
      </w:r>
      <w:r w:rsidRPr="004E4D52">
        <w:rPr>
          <w:color w:val="FF0000"/>
          <w:sz w:val="27"/>
          <w:szCs w:val="27"/>
        </w:rPr>
        <w:t>Тухтаевич</w:t>
      </w:r>
      <w:r w:rsidRPr="004E4D52">
        <w:rPr>
          <w:bCs/>
          <w:sz w:val="27"/>
          <w:szCs w:val="27"/>
        </w:rPr>
        <w:t xml:space="preserve"> </w:t>
      </w:r>
      <w:r w:rsidRPr="004E4D52">
        <w:rPr>
          <w:sz w:val="27"/>
          <w:szCs w:val="27"/>
        </w:rPr>
        <w:t xml:space="preserve">не оплатил в установленный законом срок до 14.06.2024 </w:t>
      </w:r>
      <w:r w:rsidRPr="004E4D52">
        <w:rPr>
          <w:color w:val="000000"/>
          <w:sz w:val="27"/>
          <w:szCs w:val="27"/>
        </w:rPr>
        <w:t>00 часов 0</w:t>
      </w:r>
      <w:r w:rsidRPr="004E4D52">
        <w:rPr>
          <w:color w:val="000000"/>
          <w:sz w:val="27"/>
          <w:szCs w:val="27"/>
        </w:rPr>
        <w:t>0</w:t>
      </w:r>
      <w:r w:rsidRPr="004E4D52">
        <w:rPr>
          <w:color w:val="000000"/>
          <w:sz w:val="27"/>
          <w:szCs w:val="27"/>
        </w:rPr>
        <w:t xml:space="preserve"> минут </w:t>
      </w:r>
      <w:r w:rsidRPr="004E4D52">
        <w:rPr>
          <w:sz w:val="27"/>
          <w:szCs w:val="27"/>
        </w:rPr>
        <w:t xml:space="preserve">административный штраф в размере </w:t>
      </w:r>
      <w:r w:rsidRPr="004E4D52">
        <w:rPr>
          <w:color w:val="FF0000"/>
          <w:sz w:val="27"/>
          <w:szCs w:val="27"/>
        </w:rPr>
        <w:t>500</w:t>
      </w:r>
      <w:r w:rsidRPr="004E4D52">
        <w:rPr>
          <w:sz w:val="27"/>
          <w:szCs w:val="27"/>
        </w:rPr>
        <w:t xml:space="preserve"> рублей, назначенный постановлением </w:t>
      </w:r>
      <w:r w:rsidRPr="004E4D52">
        <w:rPr>
          <w:color w:val="FF0000"/>
          <w:sz w:val="27"/>
          <w:szCs w:val="27"/>
        </w:rPr>
        <w:t>№ 18810086220003262138 от 04.04.2024</w:t>
      </w:r>
      <w:r w:rsidRPr="004E4D52">
        <w:rPr>
          <w:color w:val="0000FF"/>
          <w:sz w:val="27"/>
          <w:szCs w:val="27"/>
        </w:rPr>
        <w:t xml:space="preserve">, вступившим в законную силу </w:t>
      </w:r>
      <w:r w:rsidRPr="004E4D52">
        <w:rPr>
          <w:color w:val="FF0000"/>
          <w:sz w:val="27"/>
          <w:szCs w:val="27"/>
        </w:rPr>
        <w:t>15.04.2024</w:t>
      </w:r>
      <w:r w:rsidRPr="004E4D52">
        <w:rPr>
          <w:sz w:val="27"/>
          <w:szCs w:val="27"/>
        </w:rPr>
        <w:t xml:space="preserve">. </w:t>
      </w:r>
    </w:p>
    <w:p w:rsidR="00D34114" w:rsidRPr="004E4D52" w:rsidP="004E4D52">
      <w:pPr>
        <w:suppressAutoHyphens/>
        <w:ind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4E4D52">
        <w:rPr>
          <w:sz w:val="27"/>
          <w:szCs w:val="27"/>
        </w:rPr>
        <w:t>Протокол и материалы дела поступили мировому судье 10.09.2024</w:t>
      </w:r>
      <w:r w:rsidRPr="004E4D52" w:rsidR="004E4D52">
        <w:rPr>
          <w:sz w:val="27"/>
          <w:szCs w:val="27"/>
        </w:rPr>
        <w:t xml:space="preserve">  от административного органа почтой без доставления привлекаемого</w:t>
      </w:r>
      <w:r w:rsidRPr="004E4D52">
        <w:rPr>
          <w:sz w:val="27"/>
          <w:szCs w:val="27"/>
        </w:rPr>
        <w:t>.</w:t>
      </w:r>
    </w:p>
    <w:p w:rsidR="00D34114" w:rsidRPr="004E4D52" w:rsidP="00D34114">
      <w:pPr>
        <w:ind w:firstLine="567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Шарифов </w:t>
      </w:r>
      <w:r w:rsidRPr="004E4D52">
        <w:rPr>
          <w:sz w:val="27"/>
          <w:szCs w:val="27"/>
        </w:rPr>
        <w:t>Хусниддин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Тухтаевич</w:t>
      </w:r>
      <w:r w:rsidRPr="004E4D52">
        <w:rPr>
          <w:sz w:val="27"/>
          <w:szCs w:val="27"/>
        </w:rPr>
        <w:t xml:space="preserve"> на рассмотрение дела не явился, надлежащим образом извещен о дне и времени рассмотрения дела. </w:t>
      </w:r>
      <w:r w:rsidRPr="004E4D52">
        <w:rPr>
          <w:spacing w:val="3"/>
          <w:sz w:val="27"/>
          <w:szCs w:val="27"/>
        </w:rPr>
        <w:t xml:space="preserve">Извещение о дне и времени рассмотрения дела </w:t>
      </w:r>
      <w:r w:rsidRPr="004E4D52">
        <w:rPr>
          <w:sz w:val="27"/>
          <w:szCs w:val="27"/>
        </w:rPr>
        <w:t xml:space="preserve">Шарифов </w:t>
      </w:r>
      <w:r w:rsidRPr="004E4D52">
        <w:rPr>
          <w:sz w:val="27"/>
          <w:szCs w:val="27"/>
        </w:rPr>
        <w:t>Хусниддин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Тухтаевич</w:t>
      </w:r>
      <w:r w:rsidRPr="004E4D52">
        <w:rPr>
          <w:sz w:val="27"/>
          <w:szCs w:val="27"/>
        </w:rPr>
        <w:t xml:space="preserve"> </w:t>
      </w:r>
      <w:r w:rsidRPr="004E4D52">
        <w:rPr>
          <w:spacing w:val="3"/>
          <w:sz w:val="27"/>
          <w:szCs w:val="27"/>
        </w:rPr>
        <w:t xml:space="preserve">направлено </w:t>
      </w:r>
      <w:r w:rsidRPr="004E4D52">
        <w:rPr>
          <w:sz w:val="27"/>
          <w:szCs w:val="27"/>
        </w:rPr>
        <w:t xml:space="preserve">СМС-сообщением по номеру телефона, представленному административным органом, </w:t>
      </w:r>
      <w:r w:rsidRPr="004E4D52" w:rsidR="004E4D52">
        <w:rPr>
          <w:sz w:val="27"/>
          <w:szCs w:val="27"/>
        </w:rPr>
        <w:t xml:space="preserve">при наличии согласия в протоколе, составленном с участием привлекаемого, на извещение посредством смс-извещения, </w:t>
      </w:r>
      <w:r w:rsidRPr="004E4D52">
        <w:rPr>
          <w:sz w:val="27"/>
          <w:szCs w:val="27"/>
        </w:rPr>
        <w:t xml:space="preserve">получено извещение 11.09.2024 в 17:30. Шарифов </w:t>
      </w:r>
      <w:r w:rsidRPr="004E4D52">
        <w:rPr>
          <w:sz w:val="27"/>
          <w:szCs w:val="27"/>
        </w:rPr>
        <w:t>Хусниддин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Тухтаевич</w:t>
      </w:r>
      <w:r w:rsidRPr="004E4D52">
        <w:rPr>
          <w:sz w:val="27"/>
          <w:szCs w:val="27"/>
        </w:rPr>
        <w:t xml:space="preserve"> </w:t>
      </w:r>
      <w:r w:rsidRPr="004E4D52">
        <w:rPr>
          <w:color w:val="000000"/>
          <w:sz w:val="27"/>
          <w:szCs w:val="27"/>
        </w:rPr>
        <w:t xml:space="preserve">ходатайств об отложении рассмотрения дела </w:t>
      </w:r>
      <w:r w:rsidRPr="004E4D52" w:rsidR="004E4D52">
        <w:rPr>
          <w:color w:val="000000"/>
          <w:sz w:val="27"/>
          <w:szCs w:val="27"/>
        </w:rPr>
        <w:t xml:space="preserve">и иных до судебного заседания </w:t>
      </w:r>
      <w:r w:rsidRPr="004E4D52">
        <w:rPr>
          <w:color w:val="000000"/>
          <w:sz w:val="27"/>
          <w:szCs w:val="27"/>
        </w:rPr>
        <w:t>не заявлял.</w:t>
      </w:r>
    </w:p>
    <w:p w:rsidR="00D34114" w:rsidRPr="004E4D52" w:rsidP="00D34114">
      <w:pPr>
        <w:widowControl w:val="0"/>
        <w:ind w:firstLine="567"/>
        <w:jc w:val="both"/>
        <w:rPr>
          <w:rFonts w:eastAsia="Sylfaen"/>
          <w:color w:val="000000"/>
          <w:sz w:val="27"/>
          <w:szCs w:val="27"/>
          <w:lang w:bidi="ru-RU"/>
        </w:rPr>
      </w:pPr>
      <w:r w:rsidRPr="004E4D52">
        <w:rPr>
          <w:rFonts w:eastAsia="Calibri"/>
          <w:bCs/>
          <w:sz w:val="27"/>
          <w:szCs w:val="27"/>
        </w:rPr>
        <w:t>Обсуждая возможность рассмотрения дела в отсутствие привлекаемого лица</w:t>
      </w:r>
      <w:r w:rsidRPr="004E4D52">
        <w:rPr>
          <w:rFonts w:eastAsia="Sylfaen"/>
          <w:color w:val="000000"/>
          <w:sz w:val="27"/>
          <w:szCs w:val="27"/>
          <w:lang w:bidi="ru-RU"/>
        </w:rPr>
        <w:t>, суд постановил о рассмотрении дела в его отсутствие</w:t>
      </w:r>
      <w:r w:rsidRPr="004E4D52" w:rsidR="004E4D52">
        <w:rPr>
          <w:rFonts w:eastAsia="Sylfaen"/>
          <w:color w:val="000000"/>
          <w:sz w:val="27"/>
          <w:szCs w:val="27"/>
          <w:lang w:bidi="ru-RU"/>
        </w:rPr>
        <w:t xml:space="preserve"> по следующим основаниям</w:t>
      </w:r>
      <w:r w:rsidRPr="004E4D52">
        <w:rPr>
          <w:rFonts w:eastAsia="Sylfaen"/>
          <w:color w:val="000000"/>
          <w:sz w:val="27"/>
          <w:szCs w:val="27"/>
          <w:lang w:bidi="ru-RU"/>
        </w:rPr>
        <w:t>.</w:t>
      </w:r>
    </w:p>
    <w:p w:rsidR="004E4D52" w:rsidRPr="004E4D52" w:rsidP="004E4D5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E4D52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В силу части 3 статьи 25.1 КоАП РФ </w:t>
      </w:r>
      <w:r w:rsidRPr="004E4D52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п</w:t>
      </w:r>
      <w:r w:rsidRPr="004E4D52">
        <w:rPr>
          <w:rFonts w:ascii="Times New Roman" w:hAnsi="Times New Roman" w:cs="Times New Roman"/>
          <w:b w:val="0"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4E4D52" w:rsidRPr="004E4D52" w:rsidP="004E4D52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E4D52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Согласно ответу на вопрос 4 </w:t>
      </w:r>
      <w:r w:rsidRPr="004E4D52">
        <w:rPr>
          <w:rFonts w:ascii="Times New Roman" w:hAnsi="Times New Roman" w:cs="Times New Roman"/>
          <w:b w:val="0"/>
          <w:sz w:val="27"/>
          <w:szCs w:val="27"/>
        </w:rPr>
        <w:t>Обзора судебной практики Верховного Суда РФ N 4 (2016) (утв. Президиумом Верховного Суда РФ 20 декабря 2016 г.),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4E4D52" w:rsidRPr="004E4D52" w:rsidP="004E4D52">
      <w:pPr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>- лицо не явилось либо не было доставлено в судебное заседание;</w:t>
      </w:r>
    </w:p>
    <w:p w:rsidR="004E4D52" w:rsidRPr="004E4D52" w:rsidP="004E4D52">
      <w:pPr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- санкция статьи (части статьи) </w:t>
      </w:r>
      <w:hyperlink r:id="rId4" w:history="1">
        <w:r w:rsidRPr="004E4D52">
          <w:rPr>
            <w:color w:val="106BBE"/>
            <w:sz w:val="27"/>
            <w:szCs w:val="27"/>
          </w:rPr>
          <w:t>КоАП</w:t>
        </w:r>
      </w:hyperlink>
      <w:r w:rsidRPr="004E4D52">
        <w:rPr>
          <w:sz w:val="27"/>
          <w:szCs w:val="27"/>
        </w:rPr>
        <w:t xml:space="preserve"> РФ, на основании которой возбуждено дело об административном правонарушении, предусматривает, помимо административного ареста, возможность назначения иного вида административного наказания;</w:t>
      </w:r>
    </w:p>
    <w:p w:rsidR="004E4D52" w:rsidRPr="004E4D52" w:rsidP="004E4D52">
      <w:pPr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E4D52" w:rsidRPr="004E4D52" w:rsidP="004E4D52">
      <w:pPr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При этом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 </w:t>
      </w:r>
    </w:p>
    <w:p w:rsidR="004E4D52" w:rsidRPr="004E4D52" w:rsidP="004E4D52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E4D52">
        <w:rPr>
          <w:rFonts w:ascii="Times New Roman" w:hAnsi="Times New Roman" w:cs="Times New Roman"/>
          <w:b w:val="0"/>
          <w:sz w:val="27"/>
          <w:szCs w:val="27"/>
        </w:rPr>
        <w:t xml:space="preserve">Протокол судьей получен 10.09.2024, назначено рассмотрение дела на 13.09.2024, с целью извещения о дате и времени судебного заседания, привлекаемому лицу направлено извещение СМС с извещением о дате и времени судебного заседания, которое ему доставлено, т.е. судом приняты все меры к вызову </w:t>
      </w:r>
      <w:r w:rsidRPr="004E4D52">
        <w:rPr>
          <w:rFonts w:ascii="Times New Roman" w:hAnsi="Times New Roman" w:cs="Times New Roman"/>
          <w:b w:val="0"/>
          <w:color w:val="0000FF"/>
          <w:sz w:val="27"/>
          <w:szCs w:val="27"/>
        </w:rPr>
        <w:t xml:space="preserve">привлекаемого. </w:t>
      </w:r>
    </w:p>
    <w:p w:rsidR="004E4D52" w:rsidRPr="004E4D52" w:rsidP="004E4D52">
      <w:pPr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 наказания в виде обязательных работ и административного ареста. </w:t>
      </w:r>
    </w:p>
    <w:p w:rsidR="004E4D52" w:rsidRPr="004E4D52" w:rsidP="00D34114">
      <w:pPr>
        <w:widowControl w:val="0"/>
        <w:ind w:firstLine="567"/>
        <w:jc w:val="both"/>
        <w:rPr>
          <w:rFonts w:eastAsia="Sylfaen"/>
          <w:color w:val="000000"/>
          <w:sz w:val="27"/>
          <w:szCs w:val="27"/>
          <w:lang w:bidi="ru-RU"/>
        </w:rPr>
      </w:pPr>
    </w:p>
    <w:p w:rsidR="00D34114" w:rsidRPr="004E4D52" w:rsidP="00D34114">
      <w:pPr>
        <w:widowControl w:val="0"/>
        <w:ind w:firstLine="567"/>
        <w:jc w:val="both"/>
        <w:rPr>
          <w:rFonts w:eastAsia="Sylfaen"/>
          <w:color w:val="000000"/>
          <w:sz w:val="27"/>
          <w:szCs w:val="27"/>
          <w:lang w:bidi="ru-RU"/>
        </w:rPr>
      </w:pPr>
      <w:r w:rsidRPr="004E4D52">
        <w:rPr>
          <w:rFonts w:eastAsia="Sylfaen"/>
          <w:color w:val="000000"/>
          <w:sz w:val="27"/>
          <w:szCs w:val="27"/>
          <w:lang w:bidi="ru-RU"/>
        </w:rPr>
        <w:t xml:space="preserve">Исследовав материалы дела, прихожу к </w:t>
      </w:r>
      <w:r w:rsidRPr="004E4D52" w:rsidR="004E4D52">
        <w:rPr>
          <w:rFonts w:eastAsia="Sylfaen"/>
          <w:color w:val="000000"/>
          <w:sz w:val="27"/>
          <w:szCs w:val="27"/>
          <w:lang w:bidi="ru-RU"/>
        </w:rPr>
        <w:t xml:space="preserve">следующему </w:t>
      </w:r>
      <w:r w:rsidRPr="004E4D52">
        <w:rPr>
          <w:rFonts w:eastAsia="Sylfaen"/>
          <w:color w:val="000000"/>
          <w:sz w:val="27"/>
          <w:szCs w:val="27"/>
          <w:lang w:bidi="ru-RU"/>
        </w:rPr>
        <w:t xml:space="preserve">выводу. </w:t>
      </w:r>
    </w:p>
    <w:p w:rsidR="00D34114" w:rsidRPr="004E4D52" w:rsidP="00D34114">
      <w:pPr>
        <w:widowControl w:val="0"/>
        <w:ind w:firstLine="709"/>
        <w:jc w:val="both"/>
        <w:rPr>
          <w:rFonts w:eastAsia="Sylfaen"/>
          <w:color w:val="000000"/>
          <w:sz w:val="27"/>
          <w:szCs w:val="27"/>
          <w:lang w:bidi="ru-RU"/>
        </w:rPr>
      </w:pPr>
      <w:r w:rsidRPr="004E4D52">
        <w:rPr>
          <w:rFonts w:eastAsia="Sylfaen"/>
          <w:color w:val="000000"/>
          <w:sz w:val="27"/>
          <w:szCs w:val="27"/>
          <w:lang w:bidi="ru-RU"/>
        </w:rPr>
        <w:t xml:space="preserve">В обоснование вины привлекаемого лица представлены: протокол № </w:t>
      </w:r>
      <w:r w:rsidRPr="004E4D52">
        <w:rPr>
          <w:rFonts w:eastAsia="Sylfaen"/>
          <w:color w:val="FF0000"/>
          <w:sz w:val="27"/>
          <w:szCs w:val="27"/>
          <w:lang w:bidi="ru-RU"/>
        </w:rPr>
        <w:t>86 ХМ №644617</w:t>
      </w:r>
      <w:r w:rsidRPr="004E4D52">
        <w:rPr>
          <w:rFonts w:eastAsia="Sylfaen"/>
          <w:color w:val="000000"/>
          <w:sz w:val="27"/>
          <w:szCs w:val="27"/>
          <w:lang w:bidi="ru-RU"/>
        </w:rPr>
        <w:t xml:space="preserve"> об административном правонарушении от </w:t>
      </w:r>
      <w:r w:rsidRPr="004E4D52">
        <w:rPr>
          <w:rFonts w:eastAsia="Sylfaen"/>
          <w:color w:val="FF0000"/>
          <w:sz w:val="27"/>
          <w:szCs w:val="27"/>
          <w:lang w:bidi="ru-RU"/>
        </w:rPr>
        <w:t>16.07.2024</w:t>
      </w:r>
      <w:r w:rsidRPr="004E4D52">
        <w:rPr>
          <w:rFonts w:eastAsia="Sylfaen"/>
          <w:color w:val="000000"/>
          <w:sz w:val="27"/>
          <w:szCs w:val="27"/>
          <w:lang w:bidi="ru-RU"/>
        </w:rPr>
        <w:t xml:space="preserve">, копия постановления </w:t>
      </w:r>
      <w:r w:rsidRPr="004E4D52">
        <w:rPr>
          <w:color w:val="FF0000"/>
          <w:sz w:val="27"/>
          <w:szCs w:val="27"/>
        </w:rPr>
        <w:t>№ 18810086220003262138 от 04.04.2024</w:t>
      </w:r>
      <w:r w:rsidRPr="004E4D52">
        <w:rPr>
          <w:color w:val="0000FF"/>
          <w:sz w:val="27"/>
          <w:szCs w:val="27"/>
        </w:rPr>
        <w:t xml:space="preserve">, вступившего в законную силу </w:t>
      </w:r>
      <w:r w:rsidRPr="004E4D52">
        <w:rPr>
          <w:color w:val="FF0000"/>
          <w:sz w:val="27"/>
          <w:szCs w:val="27"/>
        </w:rPr>
        <w:t>15.04.2024</w:t>
      </w:r>
      <w:r w:rsidRPr="004E4D52">
        <w:rPr>
          <w:rFonts w:eastAsia="Sylfaen"/>
          <w:color w:val="000000"/>
          <w:sz w:val="27"/>
          <w:szCs w:val="27"/>
          <w:lang w:bidi="ru-RU"/>
        </w:rPr>
        <w:t xml:space="preserve">, карточка операции с ВУ, реестр правонарушений, информация ГИС ГМП, согласно которой штраф оплачен </w:t>
      </w:r>
      <w:r w:rsidRPr="004E4D52">
        <w:rPr>
          <w:rFonts w:eastAsia="Sylfaen"/>
          <w:color w:val="FF0000"/>
          <w:sz w:val="27"/>
          <w:szCs w:val="27"/>
          <w:lang w:bidi="ru-RU"/>
        </w:rPr>
        <w:t>24.07.2024</w:t>
      </w:r>
      <w:r w:rsidRPr="004E4D52">
        <w:rPr>
          <w:rFonts w:eastAsia="Sylfaen"/>
          <w:color w:val="000000"/>
          <w:sz w:val="27"/>
          <w:szCs w:val="27"/>
          <w:lang w:bidi="ru-RU"/>
        </w:rPr>
        <w:t xml:space="preserve">. </w:t>
      </w:r>
    </w:p>
    <w:p w:rsidR="00D34114" w:rsidRPr="004E4D52" w:rsidP="00D34114">
      <w:pPr>
        <w:ind w:firstLine="709"/>
        <w:jc w:val="both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4E4D52">
          <w:rPr>
            <w:rStyle w:val="Hyperlink"/>
            <w:color w:val="000000"/>
            <w:sz w:val="27"/>
            <w:szCs w:val="27"/>
          </w:rPr>
          <w:t>статьей 31.5</w:t>
        </w:r>
      </w:hyperlink>
      <w:r w:rsidRPr="004E4D52">
        <w:rPr>
          <w:color w:val="000000"/>
          <w:sz w:val="27"/>
          <w:szCs w:val="27"/>
        </w:rPr>
        <w:t xml:space="preserve"> настоящего Кодекса.</w:t>
      </w:r>
    </w:p>
    <w:p w:rsidR="00D34114" w:rsidRPr="004E4D52" w:rsidP="00D34114">
      <w:pPr>
        <w:ind w:firstLine="709"/>
        <w:jc w:val="both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D34114" w:rsidRPr="004E4D52" w:rsidP="00D34114">
      <w:pPr>
        <w:ind w:firstLine="709"/>
        <w:jc w:val="both"/>
        <w:rPr>
          <w:color w:val="000000"/>
          <w:sz w:val="27"/>
          <w:szCs w:val="27"/>
        </w:rPr>
      </w:pPr>
      <w:r w:rsidRPr="004E4D52">
        <w:rPr>
          <w:color w:val="000000"/>
          <w:sz w:val="27"/>
          <w:szCs w:val="27"/>
        </w:rPr>
        <w:t xml:space="preserve">Как следует из материалов дела, постановление по делу об административном правонарушении № </w:t>
      </w:r>
      <w:r w:rsidRPr="004E4D52">
        <w:rPr>
          <w:color w:val="FF0000"/>
          <w:sz w:val="27"/>
          <w:szCs w:val="27"/>
        </w:rPr>
        <w:t>18810086220003262138 от 04.04.2024</w:t>
      </w:r>
      <w:r w:rsidRPr="004E4D52">
        <w:rPr>
          <w:color w:val="0000FF"/>
          <w:sz w:val="27"/>
          <w:szCs w:val="27"/>
        </w:rPr>
        <w:t xml:space="preserve">, вступило в законную силу </w:t>
      </w:r>
      <w:r w:rsidRPr="004E4D52">
        <w:rPr>
          <w:color w:val="FF0000"/>
          <w:sz w:val="27"/>
          <w:szCs w:val="27"/>
        </w:rPr>
        <w:t>15.04.2024</w:t>
      </w:r>
      <w:r w:rsidRPr="004E4D52">
        <w:rPr>
          <w:color w:val="000000"/>
          <w:sz w:val="27"/>
          <w:szCs w:val="27"/>
        </w:rPr>
        <w:t xml:space="preserve">. Таким образом, штраф должен был быть уплачен до </w:t>
      </w:r>
      <w:r w:rsidRPr="004E4D52">
        <w:rPr>
          <w:sz w:val="27"/>
          <w:szCs w:val="27"/>
        </w:rPr>
        <w:t>14.06.2024 00:0</w:t>
      </w:r>
      <w:r w:rsidRPr="004E4D52" w:rsidR="004E4D52">
        <w:rPr>
          <w:sz w:val="27"/>
          <w:szCs w:val="27"/>
        </w:rPr>
        <w:t>0</w:t>
      </w:r>
      <w:r w:rsidRPr="004E4D52">
        <w:rPr>
          <w:color w:val="000000"/>
          <w:sz w:val="27"/>
          <w:szCs w:val="27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4E4D52">
        <w:rPr>
          <w:sz w:val="27"/>
          <w:szCs w:val="27"/>
        </w:rPr>
        <w:t>14.06.2024 00:01</w:t>
      </w:r>
      <w:r w:rsidRPr="004E4D52">
        <w:rPr>
          <w:color w:val="000000"/>
          <w:sz w:val="27"/>
          <w:szCs w:val="27"/>
        </w:rPr>
        <w:t>.</w:t>
      </w:r>
    </w:p>
    <w:p w:rsidR="00D34114" w:rsidRPr="004E4D52" w:rsidP="00D34114">
      <w:pPr>
        <w:ind w:firstLine="708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Из системного толкования </w:t>
      </w:r>
      <w:hyperlink r:id="rId6" w:history="1">
        <w:r w:rsidRPr="004E4D52">
          <w:rPr>
            <w:rStyle w:val="Hyperlink"/>
            <w:sz w:val="27"/>
            <w:szCs w:val="27"/>
          </w:rPr>
          <w:t>части 1 статьи 20.25</w:t>
        </w:r>
      </w:hyperlink>
      <w:r w:rsidRPr="004E4D52">
        <w:rPr>
          <w:sz w:val="27"/>
          <w:szCs w:val="27"/>
        </w:rPr>
        <w:t xml:space="preserve"> и </w:t>
      </w:r>
      <w:hyperlink r:id="rId7" w:history="1">
        <w:r w:rsidRPr="004E4D52">
          <w:rPr>
            <w:rStyle w:val="Hyperlink"/>
            <w:sz w:val="27"/>
            <w:szCs w:val="27"/>
          </w:rPr>
          <w:t>статьи 32.2</w:t>
        </w:r>
      </w:hyperlink>
      <w:r w:rsidRPr="004E4D52">
        <w:rPr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34114" w:rsidRPr="004E4D52" w:rsidP="00D34114">
      <w:pPr>
        <w:ind w:firstLine="708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В соответствии со статьей 24.1 </w:t>
      </w:r>
      <w:r w:rsidRPr="004E4D52">
        <w:rPr>
          <w:sz w:val="27"/>
          <w:szCs w:val="27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4114" w:rsidRPr="004E4D52" w:rsidP="00D34114">
      <w:pPr>
        <w:ind w:firstLine="708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Вместе с тем, наложенный на </w:t>
      </w:r>
      <w:r w:rsidRPr="004E4D52">
        <w:rPr>
          <w:sz w:val="27"/>
          <w:szCs w:val="27"/>
        </w:rPr>
        <w:t>Шарифова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Хусниддина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Тухтаевича</w:t>
      </w:r>
      <w:r w:rsidRPr="004E4D52">
        <w:rPr>
          <w:sz w:val="27"/>
          <w:szCs w:val="27"/>
        </w:rPr>
        <w:t xml:space="preserve"> административный штраф в размере </w:t>
      </w:r>
      <w:r w:rsidRPr="004E4D52">
        <w:rPr>
          <w:color w:val="FF0000"/>
          <w:sz w:val="27"/>
          <w:szCs w:val="27"/>
        </w:rPr>
        <w:t>500</w:t>
      </w:r>
      <w:r w:rsidRPr="004E4D52">
        <w:rPr>
          <w:sz w:val="27"/>
          <w:szCs w:val="27"/>
        </w:rPr>
        <w:t xml:space="preserve"> рублей был уплачен им </w:t>
      </w:r>
      <w:r w:rsidRPr="004E4D52">
        <w:rPr>
          <w:rFonts w:eastAsia="Sylfaen"/>
          <w:color w:val="FF0000"/>
          <w:sz w:val="27"/>
          <w:szCs w:val="27"/>
          <w:lang w:bidi="ru-RU"/>
        </w:rPr>
        <w:t>24.07.2024</w:t>
      </w:r>
      <w:r w:rsidRPr="004E4D52">
        <w:rPr>
          <w:sz w:val="27"/>
          <w:szCs w:val="27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4E4D52">
          <w:rPr>
            <w:rStyle w:val="Hyperlink"/>
            <w:sz w:val="27"/>
            <w:szCs w:val="27"/>
          </w:rPr>
          <w:t>частью 1 статьи 20.25</w:t>
        </w:r>
      </w:hyperlink>
      <w:r w:rsidRPr="004E4D52">
        <w:rPr>
          <w:sz w:val="27"/>
          <w:szCs w:val="27"/>
        </w:rPr>
        <w:t xml:space="preserve"> КоАП РФ и состава административного правонарушения в действиях привлекаемого лица.</w:t>
      </w:r>
    </w:p>
    <w:p w:rsidR="00D34114" w:rsidRPr="004E4D52" w:rsidP="00D34114">
      <w:pPr>
        <w:ind w:firstLine="708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Обстоятельствами, смягчающими административную ответственность, суд находит уплату штрафа привлекаемым до рассмотрения дела в судебном заседании – </w:t>
      </w:r>
      <w:r w:rsidRPr="004E4D52">
        <w:rPr>
          <w:rFonts w:eastAsia="Sylfaen"/>
          <w:color w:val="FF0000"/>
          <w:sz w:val="27"/>
          <w:szCs w:val="27"/>
          <w:lang w:bidi="ru-RU"/>
        </w:rPr>
        <w:t>24.07.2024</w:t>
      </w:r>
      <w:r w:rsidRPr="004E4D52">
        <w:rPr>
          <w:sz w:val="27"/>
          <w:szCs w:val="27"/>
        </w:rPr>
        <w:t>.</w:t>
      </w:r>
    </w:p>
    <w:p w:rsidR="00D34114" w:rsidRPr="004E4D52" w:rsidP="00D34114">
      <w:pPr>
        <w:ind w:firstLine="708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D34114" w:rsidRPr="004E4D52" w:rsidP="00D3411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Вместе с тем, в силу </w:t>
      </w:r>
      <w:hyperlink r:id="rId8" w:history="1">
        <w:r w:rsidRPr="004E4D52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4E4D52">
        <w:rPr>
          <w:sz w:val="27"/>
          <w:szCs w:val="27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D34114" w:rsidRPr="004E4D52" w:rsidP="00D3411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4E4D52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4E4D52">
        <w:rPr>
          <w:sz w:val="27"/>
          <w:szCs w:val="27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4E4D52">
          <w:rPr>
            <w:rStyle w:val="Hyperlink"/>
            <w:color w:val="106BBE"/>
            <w:sz w:val="27"/>
            <w:szCs w:val="27"/>
          </w:rPr>
          <w:t>определениях</w:t>
        </w:r>
      </w:hyperlink>
      <w:r w:rsidRPr="004E4D52">
        <w:rPr>
          <w:sz w:val="27"/>
          <w:szCs w:val="27"/>
        </w:rPr>
        <w:t xml:space="preserve"> Конституционного суда РФ от 09.04.2003 N 116-О и от 05.11.2003 N 349-О.</w:t>
      </w:r>
    </w:p>
    <w:p w:rsidR="00D34114" w:rsidRPr="004E4D52" w:rsidP="00D3411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В соответствии с </w:t>
      </w:r>
      <w:hyperlink r:id="rId10" w:history="1">
        <w:r w:rsidRPr="004E4D52">
          <w:rPr>
            <w:rStyle w:val="Hyperlink"/>
            <w:color w:val="106BBE"/>
            <w:sz w:val="27"/>
            <w:szCs w:val="27"/>
          </w:rPr>
          <w:t>абзацем 3 пункта 21</w:t>
        </w:r>
      </w:hyperlink>
      <w:r w:rsidRPr="004E4D52">
        <w:rPr>
          <w:sz w:val="27"/>
          <w:szCs w:val="27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D34114" w:rsidRPr="004E4D52" w:rsidP="00D3411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D34114" w:rsidRPr="004E4D52" w:rsidP="00D3411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По смыслу </w:t>
      </w:r>
      <w:hyperlink r:id="rId8" w:history="1">
        <w:r w:rsidRPr="004E4D52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4E4D52">
        <w:rPr>
          <w:sz w:val="27"/>
          <w:szCs w:val="27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D34114" w:rsidRPr="004E4D52" w:rsidP="00D3411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D34114" w:rsidRPr="004E4D52" w:rsidP="00D3411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D34114" w:rsidRPr="004E4D52" w:rsidP="00D34114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Поскольку </w:t>
      </w:r>
      <w:r w:rsidRPr="004E4D52">
        <w:rPr>
          <w:sz w:val="27"/>
          <w:szCs w:val="27"/>
        </w:rPr>
        <w:t>Шарифовым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Хусниддином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Тухтаевичем</w:t>
      </w:r>
      <w:r w:rsidRPr="004E4D52">
        <w:rPr>
          <w:sz w:val="27"/>
          <w:szCs w:val="27"/>
        </w:rPr>
        <w:t xml:space="preserve"> уплачен штраф до </w:t>
      </w:r>
      <w:r w:rsidRPr="004E4D52">
        <w:rPr>
          <w:sz w:val="27"/>
          <w:szCs w:val="27"/>
        </w:rPr>
        <w:t xml:space="preserve">рассмотрения дела в судебном заседании – </w:t>
      </w:r>
      <w:r w:rsidRPr="004E4D52">
        <w:rPr>
          <w:rFonts w:eastAsia="Sylfaen"/>
          <w:color w:val="FF0000"/>
          <w:sz w:val="27"/>
          <w:szCs w:val="27"/>
          <w:lang w:bidi="ru-RU"/>
        </w:rPr>
        <w:t>24.07.2024</w:t>
      </w:r>
      <w:r w:rsidRPr="004E4D52">
        <w:rPr>
          <w:sz w:val="27"/>
          <w:szCs w:val="27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D34114" w:rsidRPr="004E4D52" w:rsidP="00D3411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7"/>
          <w:szCs w:val="27"/>
        </w:rPr>
      </w:pPr>
      <w:r w:rsidRPr="004E4D52">
        <w:rPr>
          <w:bCs/>
          <w:color w:val="26282F"/>
          <w:sz w:val="27"/>
          <w:szCs w:val="27"/>
        </w:rPr>
        <w:t>Аналогичная позиция подтверждается и судебной практикой высших инстанций (</w:t>
      </w:r>
      <w:hyperlink r:id="rId11" w:history="1">
        <w:r w:rsidRPr="004E4D52">
          <w:rPr>
            <w:rStyle w:val="Hyperlink"/>
            <w:color w:val="106BBE"/>
            <w:sz w:val="27"/>
            <w:szCs w:val="27"/>
          </w:rPr>
          <w:t>Постановление Верховного Суда РФ от 11 сентября 2020 г. N 5-АД20-85</w:t>
        </w:r>
      </w:hyperlink>
      <w:r w:rsidRPr="004E4D52">
        <w:rPr>
          <w:bCs/>
          <w:color w:val="26282F"/>
          <w:sz w:val="27"/>
          <w:szCs w:val="27"/>
        </w:rPr>
        <w:t xml:space="preserve">). </w:t>
      </w:r>
    </w:p>
    <w:p w:rsidR="00D34114" w:rsidRPr="004E4D52" w:rsidP="00D3411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4E4D52">
          <w:rPr>
            <w:rStyle w:val="Hyperlink"/>
            <w:color w:val="106BBE"/>
            <w:sz w:val="27"/>
            <w:szCs w:val="27"/>
          </w:rPr>
          <w:t>статьей 3.1</w:t>
        </w:r>
      </w:hyperlink>
      <w:r w:rsidRPr="004E4D52">
        <w:rPr>
          <w:sz w:val="27"/>
          <w:szCs w:val="27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D34114" w:rsidRPr="004E4D52" w:rsidP="00D34114">
      <w:pPr>
        <w:ind w:firstLine="708"/>
        <w:jc w:val="both"/>
        <w:rPr>
          <w:sz w:val="27"/>
          <w:szCs w:val="27"/>
        </w:rPr>
      </w:pPr>
      <w:r w:rsidRPr="004E4D52">
        <w:rPr>
          <w:sz w:val="27"/>
          <w:szCs w:val="27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D34114" w:rsidRPr="004E4D52" w:rsidP="00D34114">
      <w:pPr>
        <w:jc w:val="center"/>
        <w:rPr>
          <w:sz w:val="27"/>
          <w:szCs w:val="27"/>
        </w:rPr>
      </w:pPr>
      <w:r w:rsidRPr="004E4D52">
        <w:rPr>
          <w:sz w:val="27"/>
          <w:szCs w:val="27"/>
        </w:rPr>
        <w:t>постановил:</w:t>
      </w:r>
    </w:p>
    <w:p w:rsidR="00D34114" w:rsidRPr="004E4D52" w:rsidP="00D34114">
      <w:pPr>
        <w:jc w:val="both"/>
        <w:rPr>
          <w:sz w:val="27"/>
          <w:szCs w:val="27"/>
        </w:rPr>
      </w:pPr>
      <w:r w:rsidRPr="004E4D52">
        <w:rPr>
          <w:sz w:val="27"/>
          <w:szCs w:val="27"/>
        </w:rPr>
        <w:t>Шарифова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Хусниддина</w:t>
      </w:r>
      <w:r w:rsidRPr="004E4D52">
        <w:rPr>
          <w:sz w:val="27"/>
          <w:szCs w:val="27"/>
        </w:rPr>
        <w:t xml:space="preserve"> </w:t>
      </w:r>
      <w:r w:rsidRPr="004E4D52">
        <w:rPr>
          <w:sz w:val="27"/>
          <w:szCs w:val="27"/>
        </w:rPr>
        <w:t>Тухтаевича</w:t>
      </w:r>
      <w:r w:rsidRPr="004E4D52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D34114" w:rsidRPr="004E4D52" w:rsidP="00D34114">
      <w:pPr>
        <w:ind w:firstLine="708"/>
        <w:jc w:val="both"/>
        <w:rPr>
          <w:sz w:val="27"/>
          <w:szCs w:val="27"/>
        </w:rPr>
      </w:pPr>
      <w:r w:rsidRPr="004E4D52">
        <w:rPr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4E4D52">
        <w:rPr>
          <w:sz w:val="27"/>
          <w:szCs w:val="27"/>
        </w:rPr>
        <w:t>Сургутского</w:t>
      </w:r>
      <w:r w:rsidRPr="004E4D5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34114" w:rsidRPr="004E4D52" w:rsidP="00D34114">
      <w:pPr>
        <w:jc w:val="both"/>
        <w:rPr>
          <w:color w:val="000000"/>
          <w:sz w:val="27"/>
          <w:szCs w:val="27"/>
        </w:rPr>
      </w:pPr>
    </w:p>
    <w:p w:rsidR="00D34114" w:rsidRPr="004E4D52" w:rsidP="00D34114">
      <w:pPr>
        <w:ind w:firstLine="567"/>
        <w:jc w:val="center"/>
        <w:textAlignment w:val="baseline"/>
        <w:rPr>
          <w:sz w:val="27"/>
          <w:szCs w:val="27"/>
        </w:rPr>
      </w:pPr>
      <w:r w:rsidRPr="004E4D52">
        <w:rPr>
          <w:sz w:val="27"/>
          <w:szCs w:val="27"/>
        </w:rPr>
        <w:t>Мировой судья</w:t>
      </w:r>
      <w:r w:rsidRPr="004E4D52">
        <w:rPr>
          <w:sz w:val="27"/>
          <w:szCs w:val="27"/>
        </w:rPr>
        <w:tab/>
        <w:t xml:space="preserve">           </w:t>
      </w:r>
      <w:r w:rsidRPr="004E4D52">
        <w:rPr>
          <w:sz w:val="27"/>
          <w:szCs w:val="27"/>
        </w:rPr>
        <w:tab/>
        <w:t xml:space="preserve">      </w:t>
      </w:r>
      <w:r w:rsidRPr="004E4D52">
        <w:rPr>
          <w:sz w:val="27"/>
          <w:szCs w:val="27"/>
        </w:rPr>
        <w:tab/>
        <w:t xml:space="preserve">    Н.В. </w:t>
      </w:r>
      <w:r w:rsidRPr="004E4D52">
        <w:rPr>
          <w:sz w:val="27"/>
          <w:szCs w:val="27"/>
        </w:rPr>
        <w:t>Разумная</w:t>
      </w:r>
    </w:p>
    <w:p w:rsidR="00B25323" w:rsidRPr="004E4D52">
      <w:pPr>
        <w:rPr>
          <w:sz w:val="27"/>
          <w:szCs w:val="27"/>
        </w:rPr>
      </w:pPr>
    </w:p>
    <w:sectPr w:rsidSect="004E4D5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14"/>
    <w:rsid w:val="002A0F6B"/>
    <w:rsid w:val="0036615B"/>
    <w:rsid w:val="004E4D52"/>
    <w:rsid w:val="00B25323"/>
    <w:rsid w:val="00D34114"/>
    <w:rsid w:val="00F34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E4D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41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34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341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34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D3411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9"/>
    <w:rsid w:val="004E4D52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F3467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4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0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